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74C6" w:rsidRPr="004774C6" w:rsidRDefault="004774C6" w:rsidP="008833BF">
      <w:pPr>
        <w:spacing w:line="360" w:lineRule="auto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bookmarkStart w:id="0" w:name="_GoBack"/>
      <w:bookmarkEnd w:id="0"/>
      <w:r w:rsidRPr="004774C6">
        <w:rPr>
          <w:rFonts w:ascii="Times New Roman" w:hAnsi="Times New Roman" w:cs="Times New Roman"/>
          <w:b/>
          <w:caps/>
          <w:sz w:val="28"/>
          <w:szCs w:val="28"/>
        </w:rPr>
        <w:t xml:space="preserve">Kardiovaskulárny systém </w:t>
      </w:r>
    </w:p>
    <w:p w:rsidR="00060199" w:rsidRDefault="00105D38" w:rsidP="008833B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4F31">
        <w:rPr>
          <w:rFonts w:ascii="Times New Roman" w:hAnsi="Times New Roman" w:cs="Times New Roman"/>
          <w:sz w:val="24"/>
          <w:szCs w:val="24"/>
        </w:rPr>
        <w:t xml:space="preserve">Ochorenia kardiovaskulárneho systému sú v súčasnosti najčastejšou </w:t>
      </w:r>
      <w:r w:rsidR="00060199">
        <w:rPr>
          <w:rFonts w:ascii="Times New Roman" w:hAnsi="Times New Roman" w:cs="Times New Roman"/>
          <w:sz w:val="24"/>
          <w:szCs w:val="24"/>
        </w:rPr>
        <w:t xml:space="preserve">príčinou smrti, preto im chceme </w:t>
      </w:r>
      <w:r w:rsidRPr="001E4F31">
        <w:rPr>
          <w:rFonts w:ascii="Times New Roman" w:hAnsi="Times New Roman" w:cs="Times New Roman"/>
          <w:sz w:val="24"/>
          <w:szCs w:val="24"/>
        </w:rPr>
        <w:t xml:space="preserve">  venova</w:t>
      </w:r>
      <w:r w:rsidR="001E4F31" w:rsidRPr="001E4F31">
        <w:rPr>
          <w:rFonts w:ascii="Times New Roman" w:hAnsi="Times New Roman" w:cs="Times New Roman"/>
          <w:sz w:val="24"/>
          <w:szCs w:val="24"/>
        </w:rPr>
        <w:t>ť</w:t>
      </w:r>
      <w:r w:rsidRPr="001E4F31">
        <w:rPr>
          <w:rFonts w:ascii="Times New Roman" w:hAnsi="Times New Roman" w:cs="Times New Roman"/>
          <w:sz w:val="24"/>
          <w:szCs w:val="24"/>
        </w:rPr>
        <w:t xml:space="preserve"> zvýšenú pozornosť</w:t>
      </w:r>
      <w:r w:rsidR="001E4F31">
        <w:rPr>
          <w:rFonts w:ascii="Times New Roman" w:hAnsi="Times New Roman" w:cs="Times New Roman"/>
          <w:sz w:val="24"/>
          <w:szCs w:val="24"/>
        </w:rPr>
        <w:t xml:space="preserve">.  V úvode sa zameriame na anatómiu a fyziológiu srdca a cievneho systému.  Stena srdca pozostáva z niekoľkých vrstiev. Vnútorná </w:t>
      </w:r>
      <w:proofErr w:type="spellStart"/>
      <w:r w:rsidR="001E4F31">
        <w:rPr>
          <w:rFonts w:ascii="Times New Roman" w:hAnsi="Times New Roman" w:cs="Times New Roman"/>
          <w:sz w:val="24"/>
          <w:szCs w:val="24"/>
        </w:rPr>
        <w:t>endokard</w:t>
      </w:r>
      <w:proofErr w:type="spellEnd"/>
      <w:r w:rsidR="001E4F31">
        <w:rPr>
          <w:rFonts w:ascii="Times New Roman" w:hAnsi="Times New Roman" w:cs="Times New Roman"/>
          <w:sz w:val="24"/>
          <w:szCs w:val="24"/>
        </w:rPr>
        <w:t xml:space="preserve">, stredná vrstva  myokard ako špeciálny druh priečne pruhovaného svalu. Povrch srdca </w:t>
      </w:r>
      <w:proofErr w:type="spellStart"/>
      <w:r w:rsidR="001E4F31">
        <w:rPr>
          <w:rFonts w:ascii="Times New Roman" w:hAnsi="Times New Roman" w:cs="Times New Roman"/>
          <w:sz w:val="24"/>
          <w:szCs w:val="24"/>
        </w:rPr>
        <w:t>epikard</w:t>
      </w:r>
      <w:proofErr w:type="spellEnd"/>
      <w:r w:rsidR="001E4F31">
        <w:rPr>
          <w:rFonts w:ascii="Times New Roman" w:hAnsi="Times New Roman" w:cs="Times New Roman"/>
          <w:sz w:val="24"/>
          <w:szCs w:val="24"/>
        </w:rPr>
        <w:t xml:space="preserve"> prechádza do vonkajšieho </w:t>
      </w:r>
      <w:r w:rsidR="008833BF">
        <w:rPr>
          <w:rFonts w:ascii="Times New Roman" w:hAnsi="Times New Roman" w:cs="Times New Roman"/>
          <w:sz w:val="24"/>
          <w:szCs w:val="24"/>
        </w:rPr>
        <w:t>obalu</w:t>
      </w:r>
      <w:r w:rsidR="001E4F31">
        <w:rPr>
          <w:rFonts w:ascii="Times New Roman" w:hAnsi="Times New Roman" w:cs="Times New Roman"/>
          <w:sz w:val="24"/>
          <w:szCs w:val="24"/>
        </w:rPr>
        <w:t xml:space="preserve"> tzv. </w:t>
      </w:r>
      <w:proofErr w:type="spellStart"/>
      <w:r w:rsidR="001E4F31">
        <w:rPr>
          <w:rFonts w:ascii="Times New Roman" w:hAnsi="Times New Roman" w:cs="Times New Roman"/>
          <w:sz w:val="24"/>
          <w:szCs w:val="24"/>
        </w:rPr>
        <w:t>perikard</w:t>
      </w:r>
      <w:proofErr w:type="spellEnd"/>
      <w:r w:rsidR="001E4F31">
        <w:rPr>
          <w:rFonts w:ascii="Times New Roman" w:hAnsi="Times New Roman" w:cs="Times New Roman"/>
          <w:sz w:val="24"/>
          <w:szCs w:val="24"/>
        </w:rPr>
        <w:t xml:space="preserve">. Medzi </w:t>
      </w:r>
      <w:proofErr w:type="spellStart"/>
      <w:r w:rsidR="001E4F31">
        <w:rPr>
          <w:rFonts w:ascii="Times New Roman" w:hAnsi="Times New Roman" w:cs="Times New Roman"/>
          <w:sz w:val="24"/>
          <w:szCs w:val="24"/>
        </w:rPr>
        <w:t>perikardom</w:t>
      </w:r>
      <w:proofErr w:type="spellEnd"/>
      <w:r w:rsidR="001E4F31">
        <w:rPr>
          <w:rFonts w:ascii="Times New Roman" w:hAnsi="Times New Roman" w:cs="Times New Roman"/>
          <w:sz w:val="24"/>
          <w:szCs w:val="24"/>
        </w:rPr>
        <w:t xml:space="preserve"> a </w:t>
      </w:r>
      <w:proofErr w:type="spellStart"/>
      <w:r w:rsidR="001E4F31">
        <w:rPr>
          <w:rFonts w:ascii="Times New Roman" w:hAnsi="Times New Roman" w:cs="Times New Roman"/>
          <w:sz w:val="24"/>
          <w:szCs w:val="24"/>
        </w:rPr>
        <w:t>epikardom</w:t>
      </w:r>
      <w:proofErr w:type="spellEnd"/>
      <w:r w:rsidR="001E4F31">
        <w:rPr>
          <w:rFonts w:ascii="Times New Roman" w:hAnsi="Times New Roman" w:cs="Times New Roman"/>
          <w:sz w:val="24"/>
          <w:szCs w:val="24"/>
        </w:rPr>
        <w:t xml:space="preserve"> je dutina s malým množstvom tekutiny, ktorá umožňuje pohyb srdca. Popísanie anatomických vr</w:t>
      </w:r>
      <w:r w:rsidR="004E0DF5">
        <w:rPr>
          <w:rFonts w:ascii="Times New Roman" w:hAnsi="Times New Roman" w:cs="Times New Roman"/>
          <w:sz w:val="24"/>
          <w:szCs w:val="24"/>
        </w:rPr>
        <w:t>s</w:t>
      </w:r>
      <w:r w:rsidR="001E4F31">
        <w:rPr>
          <w:rFonts w:ascii="Times New Roman" w:hAnsi="Times New Roman" w:cs="Times New Roman"/>
          <w:sz w:val="24"/>
          <w:szCs w:val="24"/>
        </w:rPr>
        <w:t>tiev steny  má význam pre pochopenie mechanizmu vzniku niektorých závažných porúch srdca.</w:t>
      </w:r>
      <w:r w:rsidR="004E0DF5">
        <w:rPr>
          <w:rFonts w:ascii="Times New Roman" w:hAnsi="Times New Roman" w:cs="Times New Roman"/>
          <w:sz w:val="24"/>
          <w:szCs w:val="24"/>
        </w:rPr>
        <w:t xml:space="preserve"> S</w:t>
      </w:r>
      <w:r w:rsidR="001E4F31">
        <w:rPr>
          <w:rFonts w:ascii="Times New Roman" w:hAnsi="Times New Roman" w:cs="Times New Roman"/>
          <w:sz w:val="24"/>
          <w:szCs w:val="24"/>
        </w:rPr>
        <w:t xml:space="preserve">rdce  </w:t>
      </w:r>
      <w:r w:rsidR="00060199">
        <w:rPr>
          <w:rFonts w:ascii="Times New Roman" w:hAnsi="Times New Roman" w:cs="Times New Roman"/>
          <w:sz w:val="24"/>
          <w:szCs w:val="24"/>
        </w:rPr>
        <w:t xml:space="preserve">tvoria štyri dutiny, </w:t>
      </w:r>
      <w:r w:rsidR="001E4F31">
        <w:rPr>
          <w:rFonts w:ascii="Times New Roman" w:hAnsi="Times New Roman" w:cs="Times New Roman"/>
          <w:sz w:val="24"/>
          <w:szCs w:val="24"/>
        </w:rPr>
        <w:t xml:space="preserve"> </w:t>
      </w:r>
      <w:r w:rsidR="004E0DF5">
        <w:rPr>
          <w:rFonts w:ascii="Times New Roman" w:hAnsi="Times New Roman" w:cs="Times New Roman"/>
          <w:sz w:val="24"/>
          <w:szCs w:val="24"/>
        </w:rPr>
        <w:t>dv</w:t>
      </w:r>
      <w:r w:rsidR="00060199">
        <w:rPr>
          <w:rFonts w:ascii="Times New Roman" w:hAnsi="Times New Roman" w:cs="Times New Roman"/>
          <w:sz w:val="24"/>
          <w:szCs w:val="24"/>
        </w:rPr>
        <w:t>e</w:t>
      </w:r>
      <w:r w:rsidR="004E0DF5">
        <w:rPr>
          <w:rFonts w:ascii="Times New Roman" w:hAnsi="Times New Roman" w:cs="Times New Roman"/>
          <w:sz w:val="24"/>
          <w:szCs w:val="24"/>
        </w:rPr>
        <w:t xml:space="preserve"> predsie</w:t>
      </w:r>
      <w:r w:rsidR="00060199">
        <w:rPr>
          <w:rFonts w:ascii="Times New Roman" w:hAnsi="Times New Roman" w:cs="Times New Roman"/>
          <w:sz w:val="24"/>
          <w:szCs w:val="24"/>
        </w:rPr>
        <w:t>ne</w:t>
      </w:r>
      <w:r w:rsidR="004E0DF5">
        <w:rPr>
          <w:rFonts w:ascii="Times New Roman" w:hAnsi="Times New Roman" w:cs="Times New Roman"/>
          <w:sz w:val="24"/>
          <w:szCs w:val="24"/>
        </w:rPr>
        <w:t xml:space="preserve"> a</w:t>
      </w:r>
      <w:r w:rsidR="00060199">
        <w:rPr>
          <w:rFonts w:ascii="Times New Roman" w:hAnsi="Times New Roman" w:cs="Times New Roman"/>
          <w:sz w:val="24"/>
          <w:szCs w:val="24"/>
        </w:rPr>
        <w:t xml:space="preserve"> dve </w:t>
      </w:r>
      <w:r w:rsidR="004E0DF5">
        <w:rPr>
          <w:rFonts w:ascii="Times New Roman" w:hAnsi="Times New Roman" w:cs="Times New Roman"/>
          <w:sz w:val="24"/>
          <w:szCs w:val="24"/>
        </w:rPr>
        <w:t>komor</w:t>
      </w:r>
      <w:r w:rsidR="00060199">
        <w:rPr>
          <w:rFonts w:ascii="Times New Roman" w:hAnsi="Times New Roman" w:cs="Times New Roman"/>
          <w:sz w:val="24"/>
          <w:szCs w:val="24"/>
        </w:rPr>
        <w:t>y</w:t>
      </w:r>
      <w:r w:rsidR="004E0DF5">
        <w:rPr>
          <w:rFonts w:ascii="Times New Roman" w:hAnsi="Times New Roman" w:cs="Times New Roman"/>
          <w:sz w:val="24"/>
          <w:szCs w:val="24"/>
        </w:rPr>
        <w:t xml:space="preserve">. </w:t>
      </w:r>
      <w:r w:rsidR="008833BF">
        <w:rPr>
          <w:rFonts w:ascii="Times New Roman" w:hAnsi="Times New Roman" w:cs="Times New Roman"/>
          <w:sz w:val="24"/>
          <w:szCs w:val="24"/>
        </w:rPr>
        <w:t>Dôležitou</w:t>
      </w:r>
      <w:r w:rsidR="004E0DF5">
        <w:rPr>
          <w:rFonts w:ascii="Times New Roman" w:hAnsi="Times New Roman" w:cs="Times New Roman"/>
          <w:sz w:val="24"/>
          <w:szCs w:val="24"/>
        </w:rPr>
        <w:t xml:space="preserve"> súčasťou srdca je chlopňový aparát</w:t>
      </w:r>
      <w:r w:rsidR="008833BF">
        <w:rPr>
          <w:rFonts w:ascii="Times New Roman" w:hAnsi="Times New Roman" w:cs="Times New Roman"/>
          <w:sz w:val="24"/>
          <w:szCs w:val="24"/>
        </w:rPr>
        <w:t>, ktorý ma kľúčový význam v krvnom obehu</w:t>
      </w:r>
      <w:r w:rsidR="00060199">
        <w:rPr>
          <w:rFonts w:ascii="Times New Roman" w:hAnsi="Times New Roman" w:cs="Times New Roman"/>
          <w:sz w:val="24"/>
          <w:szCs w:val="24"/>
        </w:rPr>
        <w:t>,</w:t>
      </w:r>
      <w:r w:rsidR="008833BF">
        <w:rPr>
          <w:rFonts w:ascii="Times New Roman" w:hAnsi="Times New Roman" w:cs="Times New Roman"/>
          <w:sz w:val="24"/>
          <w:szCs w:val="24"/>
        </w:rPr>
        <w:t xml:space="preserve"> a pri niektorých závažných </w:t>
      </w:r>
      <w:r w:rsidR="00060199">
        <w:rPr>
          <w:rFonts w:ascii="Times New Roman" w:hAnsi="Times New Roman" w:cs="Times New Roman"/>
          <w:sz w:val="24"/>
          <w:szCs w:val="24"/>
        </w:rPr>
        <w:t>ochoreniach</w:t>
      </w:r>
      <w:r w:rsidR="008833BF">
        <w:rPr>
          <w:rFonts w:ascii="Times New Roman" w:hAnsi="Times New Roman" w:cs="Times New Roman"/>
          <w:sz w:val="24"/>
          <w:szCs w:val="24"/>
        </w:rPr>
        <w:t xml:space="preserve">. Objasnenie fyziologickej činnosti srdca </w:t>
      </w:r>
      <w:r w:rsidR="00060199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8833BF">
        <w:rPr>
          <w:rFonts w:ascii="Times New Roman" w:hAnsi="Times New Roman" w:cs="Times New Roman"/>
          <w:sz w:val="24"/>
          <w:szCs w:val="24"/>
        </w:rPr>
        <w:t>systoly</w:t>
      </w:r>
      <w:proofErr w:type="spellEnd"/>
      <w:r w:rsidR="008833BF">
        <w:rPr>
          <w:rFonts w:ascii="Times New Roman" w:hAnsi="Times New Roman" w:cs="Times New Roman"/>
          <w:sz w:val="24"/>
          <w:szCs w:val="24"/>
        </w:rPr>
        <w:t xml:space="preserve"> a diastoly, malého a veľkého krvného obehu má význam pre pochopenie príznakov chorôb a ich liečbu. </w:t>
      </w:r>
    </w:p>
    <w:p w:rsidR="00EF38B6" w:rsidRDefault="008833BF" w:rsidP="008833B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Srdce a jeho funkciu bežne lekár vyšetruje fyzikálnym vyšetrením, </w:t>
      </w:r>
      <w:proofErr w:type="spellStart"/>
      <w:r>
        <w:rPr>
          <w:rFonts w:ascii="Times New Roman" w:hAnsi="Times New Roman" w:cs="Times New Roman"/>
          <w:sz w:val="24"/>
          <w:szCs w:val="24"/>
        </w:rPr>
        <w:t>auskultáciou</w:t>
      </w:r>
      <w:proofErr w:type="spellEnd"/>
      <w:r>
        <w:rPr>
          <w:rFonts w:ascii="Times New Roman" w:hAnsi="Times New Roman" w:cs="Times New Roman"/>
          <w:sz w:val="24"/>
          <w:szCs w:val="24"/>
        </w:rPr>
        <w:t>, EKG vyšetrením. Je zaujímavé objasniť jednotlivými vyšetreniami</w:t>
      </w:r>
      <w:r w:rsidR="00060199">
        <w:rPr>
          <w:rFonts w:ascii="Times New Roman" w:hAnsi="Times New Roman" w:cs="Times New Roman"/>
          <w:sz w:val="24"/>
          <w:szCs w:val="24"/>
        </w:rPr>
        <w:t>,</w:t>
      </w:r>
      <w:r w:rsidR="00516A07">
        <w:rPr>
          <w:rFonts w:ascii="Times New Roman" w:hAnsi="Times New Roman" w:cs="Times New Roman"/>
          <w:sz w:val="24"/>
          <w:szCs w:val="24"/>
        </w:rPr>
        <w:t xml:space="preserve"> čo konkrétne lekár zisťuje. P</w:t>
      </w:r>
      <w:r>
        <w:rPr>
          <w:rFonts w:ascii="Times New Roman" w:hAnsi="Times New Roman" w:cs="Times New Roman"/>
          <w:sz w:val="24"/>
          <w:szCs w:val="24"/>
        </w:rPr>
        <w:t>revodový systém srdca  a jeho funkčnosť zobrazuje EKG krivka. Signál, kedy sa má srdce sťahovať, a kedy uvoľniť určuje práve prevodový systém svojimi</w:t>
      </w:r>
      <w:r w:rsidRPr="008833BF">
        <w:rPr>
          <w:rFonts w:ascii="Times New Roman" w:hAnsi="Times New Roman" w:cs="Times New Roman"/>
          <w:sz w:val="24"/>
          <w:szCs w:val="24"/>
        </w:rPr>
        <w:t xml:space="preserve"> impulzmi</w:t>
      </w:r>
      <w:r>
        <w:rPr>
          <w:rFonts w:ascii="Times New Roman" w:hAnsi="Times New Roman" w:cs="Times New Roman"/>
          <w:sz w:val="24"/>
          <w:szCs w:val="24"/>
        </w:rPr>
        <w:t xml:space="preserve">. Pri jeho poruche má pacient </w:t>
      </w:r>
      <w:proofErr w:type="spellStart"/>
      <w:r>
        <w:rPr>
          <w:rFonts w:ascii="Times New Roman" w:hAnsi="Times New Roman" w:cs="Times New Roman"/>
          <w:sz w:val="24"/>
          <w:szCs w:val="24"/>
        </w:rPr>
        <w:t>arytmiu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ktorú vieme ovplyvniť liekmi, prípadne nahradiť kardiostimulátorom. </w:t>
      </w:r>
      <w:r w:rsidR="00737BE7">
        <w:rPr>
          <w:rFonts w:ascii="Times New Roman" w:hAnsi="Times New Roman" w:cs="Times New Roman"/>
          <w:sz w:val="24"/>
          <w:szCs w:val="24"/>
        </w:rPr>
        <w:t>Na malý a veľký krvný ob</w:t>
      </w:r>
      <w:r w:rsidR="00EF38B6">
        <w:rPr>
          <w:rFonts w:ascii="Times New Roman" w:hAnsi="Times New Roman" w:cs="Times New Roman"/>
          <w:sz w:val="24"/>
          <w:szCs w:val="24"/>
        </w:rPr>
        <w:t xml:space="preserve">eh nadväzuje anatómia žilového </w:t>
      </w:r>
      <w:r w:rsidR="00737BE7">
        <w:rPr>
          <w:rFonts w:ascii="Times New Roman" w:hAnsi="Times New Roman" w:cs="Times New Roman"/>
          <w:sz w:val="24"/>
          <w:szCs w:val="24"/>
        </w:rPr>
        <w:t xml:space="preserve"> a </w:t>
      </w:r>
      <w:proofErr w:type="spellStart"/>
      <w:r w:rsidR="00737BE7">
        <w:rPr>
          <w:rFonts w:ascii="Times New Roman" w:hAnsi="Times New Roman" w:cs="Times New Roman"/>
          <w:sz w:val="24"/>
          <w:szCs w:val="24"/>
        </w:rPr>
        <w:t>arteriálneho</w:t>
      </w:r>
      <w:proofErr w:type="spellEnd"/>
      <w:r w:rsidR="00737BE7">
        <w:rPr>
          <w:rFonts w:ascii="Times New Roman" w:hAnsi="Times New Roman" w:cs="Times New Roman"/>
          <w:sz w:val="24"/>
          <w:szCs w:val="24"/>
        </w:rPr>
        <w:t xml:space="preserve"> systému. Pochopenie akú krv vedú artérie, a ako funguje venózny návrat je dôležitou súčasťou </w:t>
      </w:r>
      <w:proofErr w:type="spellStart"/>
      <w:r w:rsidR="00737BE7">
        <w:rPr>
          <w:rFonts w:ascii="Times New Roman" w:hAnsi="Times New Roman" w:cs="Times New Roman"/>
          <w:sz w:val="24"/>
          <w:szCs w:val="24"/>
        </w:rPr>
        <w:t>patofyziológie</w:t>
      </w:r>
      <w:proofErr w:type="spellEnd"/>
      <w:r w:rsidR="00737BE7">
        <w:rPr>
          <w:rFonts w:ascii="Times New Roman" w:hAnsi="Times New Roman" w:cs="Times New Roman"/>
          <w:sz w:val="24"/>
          <w:szCs w:val="24"/>
        </w:rPr>
        <w:t xml:space="preserve"> ochorení artérií a vén.  Zvláštnosťou v krvnom obehu je takzvaný </w:t>
      </w:r>
      <w:proofErr w:type="spellStart"/>
      <w:r w:rsidR="00737BE7">
        <w:rPr>
          <w:rFonts w:ascii="Times New Roman" w:hAnsi="Times New Roman" w:cs="Times New Roman"/>
          <w:sz w:val="24"/>
          <w:szCs w:val="24"/>
        </w:rPr>
        <w:t>portálny</w:t>
      </w:r>
      <w:proofErr w:type="spellEnd"/>
      <w:r w:rsidR="00737BE7">
        <w:rPr>
          <w:rFonts w:ascii="Times New Roman" w:hAnsi="Times New Roman" w:cs="Times New Roman"/>
          <w:sz w:val="24"/>
          <w:szCs w:val="24"/>
        </w:rPr>
        <w:t xml:space="preserve"> obeh, čo ma napríklad vplyv pri užívaní a pôsobení liekov aplikovaných per os do tráviaceho traktu. </w:t>
      </w:r>
      <w:proofErr w:type="spellStart"/>
      <w:r w:rsidR="00060199">
        <w:rPr>
          <w:rFonts w:ascii="Times New Roman" w:hAnsi="Times New Roman" w:cs="Times New Roman"/>
          <w:sz w:val="24"/>
          <w:szCs w:val="24"/>
        </w:rPr>
        <w:t>Portálnym</w:t>
      </w:r>
      <w:proofErr w:type="spellEnd"/>
      <w:r w:rsidR="00060199">
        <w:rPr>
          <w:rFonts w:ascii="Times New Roman" w:hAnsi="Times New Roman" w:cs="Times New Roman"/>
          <w:sz w:val="24"/>
          <w:szCs w:val="24"/>
        </w:rPr>
        <w:t xml:space="preserve"> obehom sa odvádza krv z tenkého čreva  a prijaté živiny do pečene, kde metabolizujú a potom sa ďalej dostávajú do organizmu. </w:t>
      </w:r>
    </w:p>
    <w:p w:rsidR="00516A07" w:rsidRDefault="00737BE7" w:rsidP="008833B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 ozrejmení ako funguje </w:t>
      </w:r>
      <w:proofErr w:type="spellStart"/>
      <w:r>
        <w:rPr>
          <w:rFonts w:ascii="Times New Roman" w:hAnsi="Times New Roman" w:cs="Times New Roman"/>
          <w:sz w:val="24"/>
          <w:szCs w:val="24"/>
        </w:rPr>
        <w:t>kardivaskulárny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systém popíšeme mechanizmus vzniku, príznaky ale aj liečbu ischemickej choroby srdca a samozrejme je</w:t>
      </w:r>
      <w:r w:rsidR="00EF38B6">
        <w:rPr>
          <w:rFonts w:ascii="Times New Roman" w:hAnsi="Times New Roman" w:cs="Times New Roman"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 xml:space="preserve"> život ohrozujúcu fázu infarkt myokardu. </w:t>
      </w:r>
      <w:r w:rsidR="00516A07">
        <w:rPr>
          <w:rFonts w:ascii="Times New Roman" w:hAnsi="Times New Roman" w:cs="Times New Roman"/>
          <w:sz w:val="24"/>
          <w:szCs w:val="24"/>
        </w:rPr>
        <w:t xml:space="preserve">Osobitnú pozornosť budeme venovať ako privolať prvú pomoc, pretože často život pacienta pri infarkte závisí od včasného poskytnutia  odbornej lekárskej pomoci. Takáto stresová situácia spôsobí, že pacient je zmätený a nevie čo má robiť.  Rovnako je dôležité situáciu nezľahčovať a vyhľadať pomoc pre stanovenie správnej diagnózy. Každý má zdravie vo vlastných rukách, preto sa k nemu treba správať zodpovedne.  </w:t>
      </w:r>
      <w:r w:rsidR="005A13AC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odstat</w:t>
      </w:r>
      <w:r w:rsidR="005A13AC">
        <w:rPr>
          <w:rFonts w:ascii="Times New Roman" w:hAnsi="Times New Roman" w:cs="Times New Roman"/>
          <w:sz w:val="24"/>
          <w:szCs w:val="24"/>
        </w:rPr>
        <w:t xml:space="preserve">ou </w:t>
      </w:r>
      <w:proofErr w:type="spellStart"/>
      <w:r w:rsidR="005A13AC">
        <w:rPr>
          <w:rFonts w:ascii="Times New Roman" w:hAnsi="Times New Roman" w:cs="Times New Roman"/>
          <w:sz w:val="24"/>
          <w:szCs w:val="24"/>
        </w:rPr>
        <w:t>kardivaskulárnych</w:t>
      </w:r>
      <w:proofErr w:type="spellEnd"/>
      <w:r w:rsidR="005A13AC">
        <w:rPr>
          <w:rFonts w:ascii="Times New Roman" w:hAnsi="Times New Roman" w:cs="Times New Roman"/>
          <w:sz w:val="24"/>
          <w:szCs w:val="24"/>
        </w:rPr>
        <w:t xml:space="preserve"> ochorení je prevencia</w:t>
      </w:r>
      <w:r>
        <w:rPr>
          <w:rFonts w:ascii="Times New Roman" w:hAnsi="Times New Roman" w:cs="Times New Roman"/>
          <w:sz w:val="24"/>
          <w:szCs w:val="24"/>
        </w:rPr>
        <w:t xml:space="preserve">, preto musí byť zodpovedaná otázka primárnej sekundárnej a terciárnej prevencie. </w:t>
      </w:r>
      <w:r w:rsidR="005A13AC">
        <w:rPr>
          <w:rFonts w:ascii="Times New Roman" w:hAnsi="Times New Roman" w:cs="Times New Roman"/>
          <w:sz w:val="24"/>
          <w:szCs w:val="24"/>
        </w:rPr>
        <w:t>Odporúčania odborníkov</w:t>
      </w:r>
      <w:r w:rsidR="00516A07">
        <w:rPr>
          <w:rFonts w:ascii="Times New Roman" w:hAnsi="Times New Roman" w:cs="Times New Roman"/>
          <w:sz w:val="24"/>
          <w:szCs w:val="24"/>
        </w:rPr>
        <w:t xml:space="preserve"> je potrebné akceptovať,  nezľahčovať ale riadiť sa nimi. </w:t>
      </w:r>
    </w:p>
    <w:p w:rsidR="00516A07" w:rsidRDefault="00516A07" w:rsidP="008833B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6A07" w:rsidRDefault="00516A07" w:rsidP="008833B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6A07" w:rsidRDefault="00516A07" w:rsidP="008833B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516A07" w:rsidSect="00D65FF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5D38"/>
    <w:rsid w:val="00060199"/>
    <w:rsid w:val="00105D38"/>
    <w:rsid w:val="001A16EE"/>
    <w:rsid w:val="001E24BB"/>
    <w:rsid w:val="001E4F31"/>
    <w:rsid w:val="00315FD7"/>
    <w:rsid w:val="004774C6"/>
    <w:rsid w:val="004E0DF5"/>
    <w:rsid w:val="00516A07"/>
    <w:rsid w:val="005A13AC"/>
    <w:rsid w:val="00737BE7"/>
    <w:rsid w:val="008833BF"/>
    <w:rsid w:val="009D2286"/>
    <w:rsid w:val="00D65FF5"/>
    <w:rsid w:val="00DA0CAA"/>
    <w:rsid w:val="00EF3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Revzia">
    <w:name w:val="Revision"/>
    <w:hidden/>
    <w:uiPriority w:val="99"/>
    <w:semiHidden/>
    <w:rsid w:val="001E4F31"/>
    <w:pPr>
      <w:spacing w:after="0" w:line="240" w:lineRule="auto"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1E4F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E4F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Revzia">
    <w:name w:val="Revision"/>
    <w:hidden/>
    <w:uiPriority w:val="99"/>
    <w:semiHidden/>
    <w:rsid w:val="001E4F31"/>
    <w:pPr>
      <w:spacing w:after="0" w:line="240" w:lineRule="auto"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1E4F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E4F3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404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Uzivatel</cp:lastModifiedBy>
  <cp:revision>7</cp:revision>
  <cp:lastPrinted>2014-11-27T08:42:00Z</cp:lastPrinted>
  <dcterms:created xsi:type="dcterms:W3CDTF">2014-11-18T07:14:00Z</dcterms:created>
  <dcterms:modified xsi:type="dcterms:W3CDTF">2014-11-27T09:00:00Z</dcterms:modified>
</cp:coreProperties>
</file>